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03" w:rsidRDefault="00FD77A1" w:rsidP="00FD77A1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Concepts in Geography</w:t>
      </w:r>
      <w:r w:rsidR="00E56EDC">
        <w:rPr>
          <w:rFonts w:ascii="Arial" w:hAnsi="Arial" w:cs="Arial"/>
          <w:sz w:val="24"/>
          <w:szCs w:val="24"/>
          <w:u w:val="single"/>
        </w:rPr>
        <w:t xml:space="preserve"> (Continued)</w:t>
      </w:r>
    </w:p>
    <w:p w:rsidR="00FD77A1" w:rsidRPr="00FD77A1" w:rsidRDefault="00FD77A1" w:rsidP="00922F0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First Order Concept</w:t>
      </w:r>
    </w:p>
    <w:p w:rsidR="00FD77A1" w:rsidRDefault="00DE5C54" w:rsidP="00922F03">
      <w:pPr>
        <w:rPr>
          <w:rFonts w:ascii="Arial" w:hAnsi="Arial" w:cs="Arial"/>
          <w:b/>
          <w:sz w:val="40"/>
          <w:szCs w:val="40"/>
        </w:rPr>
      </w:pP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1190625</wp:posOffset>
                </wp:positionH>
                <wp:positionV relativeFrom="paragraph">
                  <wp:posOffset>408940</wp:posOffset>
                </wp:positionV>
                <wp:extent cx="4772025" cy="1404620"/>
                <wp:effectExtent l="0" t="0" r="2857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Default="00E56E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5</w:t>
                            </w:r>
                          </w:p>
                          <w:p w:rsidR="00FD77A1" w:rsidRDefault="00E56EDC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Where do our Rivers lead? </w:t>
                            </w:r>
                          </w:p>
                          <w:p w:rsidR="00E56EDC" w:rsidRPr="00FD77A1" w:rsidRDefault="00E56EDC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Key aspects of physical geography – climate zones, biomes, vegetation belts, volcanoes, earthquakes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75pt;margin-top:32.2pt;width:375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">
                <v:textbox style="mso-fit-shape-to-text:t">
                  <w:txbxContent>
                    <w:p w:rsidR="00922F03" w:rsidRDefault="00E56EDC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5</w:t>
                      </w:r>
                    </w:p>
                    <w:p w:rsidR="00FD77A1" w:rsidRDefault="00E56EDC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Where do our Rivers lead? </w:t>
                      </w:r>
                    </w:p>
                    <w:p w:rsidR="00E56EDC" w:rsidRPr="00FD77A1" w:rsidRDefault="00E56EDC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Key aspects of physical geography – climate zones, biomes, vegetation belts, volcanoes, earthquakes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D77A1" w:rsidRDefault="00FD77A1" w:rsidP="00922F03">
      <w:pPr>
        <w:rPr>
          <w:rFonts w:ascii="Arial" w:hAnsi="Arial" w:cs="Arial"/>
          <w:b/>
          <w:sz w:val="40"/>
          <w:szCs w:val="40"/>
        </w:rPr>
      </w:pPr>
    </w:p>
    <w:p w:rsidR="00922F03" w:rsidRPr="00922F03" w:rsidRDefault="00E56EDC" w:rsidP="00922F03">
      <w:pPr>
        <w:rPr>
          <w:rFonts w:ascii="Arial" w:hAnsi="Arial" w:cs="Arial"/>
          <w:sz w:val="24"/>
          <w:szCs w:val="24"/>
        </w:rPr>
      </w:pP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2645716" wp14:editId="7E6DBA02">
                <wp:simplePos x="0" y="0"/>
                <wp:positionH relativeFrom="margin">
                  <wp:posOffset>1285875</wp:posOffset>
                </wp:positionH>
                <wp:positionV relativeFrom="paragraph">
                  <wp:posOffset>1681480</wp:posOffset>
                </wp:positionV>
                <wp:extent cx="4762500" cy="1404620"/>
                <wp:effectExtent l="0" t="0" r="1905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E56EDC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6</w:t>
                            </w:r>
                          </w:p>
                          <w:p w:rsidR="00FD77A1" w:rsidRDefault="00E56EDC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Journey of the banana.</w:t>
                            </w:r>
                          </w:p>
                          <w:p w:rsidR="00E56EDC" w:rsidRDefault="00E56EDC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Fair trade.</w:t>
                            </w:r>
                          </w:p>
                          <w:p w:rsidR="00E56EDC" w:rsidRPr="00922F03" w:rsidRDefault="00E56EDC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Global imports and exports.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645716" id="_x0000_s1027" type="#_x0000_t202" style="position:absolute;margin-left:101.25pt;margin-top:132.4pt;width:3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">
                <v:textbox style="mso-fit-shape-to-text:t">
                  <w:txbxContent>
                    <w:p w:rsidR="00922F03" w:rsidRPr="00922F03" w:rsidRDefault="00E56EDC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6</w:t>
                      </w:r>
                    </w:p>
                    <w:p w:rsidR="00FD77A1" w:rsidRDefault="00E56EDC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Journey of the banana.</w:t>
                      </w:r>
                    </w:p>
                    <w:p w:rsidR="00E56EDC" w:rsidRDefault="00E56EDC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Fair trade.</w:t>
                      </w:r>
                    </w:p>
                    <w:p w:rsidR="00E56EDC" w:rsidRPr="00922F03" w:rsidRDefault="00E56EDC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Global imports and exports. 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3513455</wp:posOffset>
                </wp:positionH>
                <wp:positionV relativeFrom="paragraph">
                  <wp:posOffset>780415</wp:posOffset>
                </wp:positionV>
                <wp:extent cx="266700" cy="447675"/>
                <wp:effectExtent l="19050" t="0" r="19050" b="4762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BD37B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276.65pt;margin-top:61.45pt;width:21pt;height:35.2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" adj="15166" fillcolor="#5b9bd5 [3204]" strokecolor="#1f4d78 [1604]" strokeweight="1pt">
                <w10:wrap anchorx="margin"/>
              </v:shape>
            </w:pict>
          </mc:Fallback>
        </mc:AlternateContent>
      </w:r>
    </w:p>
    <w:sectPr w:rsidR="00922F03" w:rsidRPr="00922F03" w:rsidSect="00FD77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6D5" w:rsidRDefault="006846D5" w:rsidP="006846D5">
      <w:pPr>
        <w:spacing w:after="0" w:line="240" w:lineRule="auto"/>
      </w:pPr>
      <w:r>
        <w:separator/>
      </w:r>
    </w:p>
  </w:endnote>
  <w:endnote w:type="continuationSeparator" w:id="0">
    <w:p w:rsidR="006846D5" w:rsidRDefault="006846D5" w:rsidP="0068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6D5" w:rsidRDefault="006846D5" w:rsidP="006846D5">
      <w:pPr>
        <w:spacing w:after="0" w:line="240" w:lineRule="auto"/>
      </w:pPr>
      <w:r>
        <w:separator/>
      </w:r>
    </w:p>
  </w:footnote>
  <w:footnote w:type="continuationSeparator" w:id="0">
    <w:p w:rsidR="006846D5" w:rsidRDefault="006846D5" w:rsidP="006846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03"/>
    <w:rsid w:val="001C7415"/>
    <w:rsid w:val="001D4F18"/>
    <w:rsid w:val="006846D5"/>
    <w:rsid w:val="00922F03"/>
    <w:rsid w:val="0092390C"/>
    <w:rsid w:val="009C7B2A"/>
    <w:rsid w:val="00DE5C54"/>
    <w:rsid w:val="00E56EDC"/>
    <w:rsid w:val="00FD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4B6DE5E-04FC-488F-AE65-3329B0E9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6D5"/>
  </w:style>
  <w:style w:type="paragraph" w:styleId="Footer">
    <w:name w:val="footer"/>
    <w:basedOn w:val="Normal"/>
    <w:link w:val="FooterChar"/>
    <w:uiPriority w:val="99"/>
    <w:unhideWhenUsed/>
    <w:rsid w:val="00684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6D5"/>
  </w:style>
  <w:style w:type="paragraph" w:styleId="BalloonText">
    <w:name w:val="Balloon Text"/>
    <w:basedOn w:val="Normal"/>
    <w:link w:val="BalloonTextChar"/>
    <w:uiPriority w:val="99"/>
    <w:semiHidden/>
    <w:unhideWhenUsed/>
    <w:rsid w:val="009C7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2</cp:revision>
  <cp:lastPrinted>2021-11-23T07:47:00Z</cp:lastPrinted>
  <dcterms:created xsi:type="dcterms:W3CDTF">2022-07-08T20:29:00Z</dcterms:created>
  <dcterms:modified xsi:type="dcterms:W3CDTF">2022-07-08T20:29:00Z</dcterms:modified>
</cp:coreProperties>
</file>