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EC52F" w14:textId="73FDC3C1" w:rsidR="00B203C6" w:rsidRPr="008A40FE" w:rsidRDefault="008A40FE" w:rsidP="00B203C6">
      <w:pPr>
        <w:spacing w:line="240" w:lineRule="auto"/>
        <w:rPr>
          <w:rFonts w:ascii="Comic Sans MS" w:hAnsi="Comic Sans MS"/>
          <w:b/>
          <w:color w:val="7030A0"/>
          <w:sz w:val="20"/>
          <w:u w:val="single"/>
        </w:rPr>
      </w:pPr>
      <w:r w:rsidRPr="008A40FE">
        <w:rPr>
          <w:rFonts w:ascii="Comic Sans MS" w:hAnsi="Comic Sans MS"/>
          <w:b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5F019B9" wp14:editId="505C5C0D">
                <wp:simplePos x="0" y="0"/>
                <wp:positionH relativeFrom="column">
                  <wp:posOffset>3374979</wp:posOffset>
                </wp:positionH>
                <wp:positionV relativeFrom="paragraph">
                  <wp:posOffset>-184697</wp:posOffset>
                </wp:positionV>
                <wp:extent cx="6048602" cy="1120292"/>
                <wp:effectExtent l="0" t="0" r="28575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602" cy="11202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933"/>
                              <w:gridCol w:w="1280"/>
                            </w:tblGrid>
                            <w:tr w:rsidR="00A84490" w:rsidRPr="00A84490" w14:paraId="5D12274B" w14:textId="00FD9093" w:rsidTr="00A84490">
                              <w:tc>
                                <w:tcPr>
                                  <w:tcW w:w="7933" w:type="dxa"/>
                                </w:tcPr>
                                <w:p w14:paraId="17957E12" w14:textId="77777777" w:rsidR="00A84490" w:rsidRPr="00A84490" w:rsidRDefault="00A84490" w:rsidP="002D7423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A84490">
                                    <w:rPr>
                                      <w:sz w:val="24"/>
                                    </w:rPr>
                                    <w:t>Some of us will EVEN: Create a detailed eyewitness account using a creative combination of reported and direct speech as well as characterisation.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 w14:paraId="1AA012AC" w14:textId="77777777" w:rsidR="00A84490" w:rsidRPr="00A84490" w:rsidRDefault="00A84490" w:rsidP="002D7423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A84490" w:rsidRPr="00A84490" w14:paraId="1B4000E8" w14:textId="3FFA0B3B" w:rsidTr="00A84490">
                              <w:tc>
                                <w:tcPr>
                                  <w:tcW w:w="7933" w:type="dxa"/>
                                </w:tcPr>
                                <w:p w14:paraId="1C7A4F46" w14:textId="77777777" w:rsidR="00A84490" w:rsidRPr="00A84490" w:rsidRDefault="00A84490" w:rsidP="002D7423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A84490">
                                    <w:rPr>
                                      <w:sz w:val="24"/>
                                    </w:rPr>
                                    <w:t xml:space="preserve">SOME of us will: Use of parenthesis to add in details of </w:t>
                                  </w:r>
                                  <w:proofErr w:type="gramStart"/>
                                  <w:r w:rsidRPr="00A84490">
                                    <w:rPr>
                                      <w:sz w:val="24"/>
                                    </w:rPr>
                                    <w:t>eye witness</w:t>
                                  </w:r>
                                  <w:proofErr w:type="gramEnd"/>
                                  <w:r w:rsidRPr="00A84490">
                                    <w:rPr>
                                      <w:sz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 w14:paraId="768DB3FB" w14:textId="77777777" w:rsidR="00A84490" w:rsidRPr="00A84490" w:rsidRDefault="00A84490" w:rsidP="002D7423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A84490" w:rsidRPr="00A84490" w14:paraId="2CCAD9B8" w14:textId="04C4D3B2" w:rsidTr="00A84490">
                              <w:tc>
                                <w:tcPr>
                                  <w:tcW w:w="7933" w:type="dxa"/>
                                </w:tcPr>
                                <w:p w14:paraId="016F7AE8" w14:textId="77777777" w:rsidR="00A84490" w:rsidRPr="00A84490" w:rsidRDefault="00A84490" w:rsidP="002D7423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A84490">
                                    <w:rPr>
                                      <w:sz w:val="24"/>
                                    </w:rPr>
                                    <w:t>MOST of us will: Use reported speech.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 w14:paraId="0DFA027F" w14:textId="77777777" w:rsidR="00A84490" w:rsidRPr="00A84490" w:rsidRDefault="00A84490" w:rsidP="002D7423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A84490" w:rsidRPr="00A84490" w14:paraId="4A555668" w14:textId="37D412BC" w:rsidTr="00A84490">
                              <w:tc>
                                <w:tcPr>
                                  <w:tcW w:w="7933" w:type="dxa"/>
                                </w:tcPr>
                                <w:p w14:paraId="7D0F2D9A" w14:textId="77777777" w:rsidR="00A84490" w:rsidRPr="00A84490" w:rsidRDefault="00A84490" w:rsidP="002D7423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A84490">
                                    <w:rPr>
                                      <w:sz w:val="24"/>
                                    </w:rPr>
                                    <w:t>ALL of us will: Use speech marks to punctuate direct speech.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 w14:paraId="5DDF7636" w14:textId="77777777" w:rsidR="00A84490" w:rsidRPr="00A84490" w:rsidRDefault="00A84490" w:rsidP="002D7423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4317D7" w14:textId="1B0E8874" w:rsidR="00B203C6" w:rsidRPr="00A84490" w:rsidRDefault="00B203C6" w:rsidP="00A84490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F019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75pt;margin-top:-14.55pt;width:476.25pt;height:88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933"/>
                        <w:gridCol w:w="1280"/>
                      </w:tblGrid>
                      <w:tr w:rsidR="00A84490" w:rsidRPr="00A84490" w14:paraId="5D12274B" w14:textId="00FD9093" w:rsidTr="00A84490">
                        <w:tc>
                          <w:tcPr>
                            <w:tcW w:w="7933" w:type="dxa"/>
                          </w:tcPr>
                          <w:p w14:paraId="17957E12" w14:textId="77777777" w:rsidR="00A84490" w:rsidRPr="00A84490" w:rsidRDefault="00A84490" w:rsidP="002D7423">
                            <w:pPr>
                              <w:rPr>
                                <w:sz w:val="24"/>
                              </w:rPr>
                            </w:pPr>
                            <w:r w:rsidRPr="00A84490">
                              <w:rPr>
                                <w:sz w:val="24"/>
                              </w:rPr>
                              <w:t>Some of us will EVEN: Create a detailed eyewitness account using a creative combination of reported and direct speech as well as characterisation.</w:t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 w14:paraId="1AA012AC" w14:textId="77777777" w:rsidR="00A84490" w:rsidRPr="00A84490" w:rsidRDefault="00A84490" w:rsidP="002D7423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A84490" w:rsidRPr="00A84490" w14:paraId="1B4000E8" w14:textId="3FFA0B3B" w:rsidTr="00A84490">
                        <w:tc>
                          <w:tcPr>
                            <w:tcW w:w="7933" w:type="dxa"/>
                          </w:tcPr>
                          <w:p w14:paraId="1C7A4F46" w14:textId="77777777" w:rsidR="00A84490" w:rsidRPr="00A84490" w:rsidRDefault="00A84490" w:rsidP="002D7423">
                            <w:pPr>
                              <w:rPr>
                                <w:sz w:val="24"/>
                              </w:rPr>
                            </w:pPr>
                            <w:r w:rsidRPr="00A84490">
                              <w:rPr>
                                <w:sz w:val="24"/>
                              </w:rPr>
                              <w:t xml:space="preserve">SOME of us will: Use of parenthesis to add in details of </w:t>
                            </w:r>
                            <w:proofErr w:type="gramStart"/>
                            <w:r w:rsidRPr="00A84490">
                              <w:rPr>
                                <w:sz w:val="24"/>
                              </w:rPr>
                              <w:t>eye witness</w:t>
                            </w:r>
                            <w:proofErr w:type="gramEnd"/>
                            <w:r w:rsidRPr="00A84490">
                              <w:rPr>
                                <w:sz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 w14:paraId="768DB3FB" w14:textId="77777777" w:rsidR="00A84490" w:rsidRPr="00A84490" w:rsidRDefault="00A84490" w:rsidP="002D7423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A84490" w:rsidRPr="00A84490" w14:paraId="2CCAD9B8" w14:textId="04C4D3B2" w:rsidTr="00A84490">
                        <w:tc>
                          <w:tcPr>
                            <w:tcW w:w="7933" w:type="dxa"/>
                          </w:tcPr>
                          <w:p w14:paraId="016F7AE8" w14:textId="77777777" w:rsidR="00A84490" w:rsidRPr="00A84490" w:rsidRDefault="00A84490" w:rsidP="002D7423">
                            <w:pPr>
                              <w:rPr>
                                <w:sz w:val="24"/>
                              </w:rPr>
                            </w:pPr>
                            <w:r w:rsidRPr="00A84490">
                              <w:rPr>
                                <w:sz w:val="24"/>
                              </w:rPr>
                              <w:t>MOST of us will: Use reported speech.</w:t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 w14:paraId="0DFA027F" w14:textId="77777777" w:rsidR="00A84490" w:rsidRPr="00A84490" w:rsidRDefault="00A84490" w:rsidP="002D7423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A84490" w:rsidRPr="00A84490" w14:paraId="4A555668" w14:textId="37D412BC" w:rsidTr="00A84490">
                        <w:tc>
                          <w:tcPr>
                            <w:tcW w:w="7933" w:type="dxa"/>
                          </w:tcPr>
                          <w:p w14:paraId="7D0F2D9A" w14:textId="77777777" w:rsidR="00A84490" w:rsidRPr="00A84490" w:rsidRDefault="00A84490" w:rsidP="002D7423">
                            <w:pPr>
                              <w:rPr>
                                <w:sz w:val="24"/>
                              </w:rPr>
                            </w:pPr>
                            <w:r w:rsidRPr="00A84490">
                              <w:rPr>
                                <w:sz w:val="24"/>
                              </w:rPr>
                              <w:t>ALL of us will: Use speech marks to punctuate direct speech.</w:t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 w14:paraId="5DDF7636" w14:textId="77777777" w:rsidR="00A84490" w:rsidRPr="00A84490" w:rsidRDefault="00A84490" w:rsidP="002D7423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6F4317D7" w14:textId="1B0E8874" w:rsidR="00B203C6" w:rsidRPr="00A84490" w:rsidRDefault="00B203C6" w:rsidP="00A84490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03C6" w:rsidRPr="008A40FE">
        <w:rPr>
          <w:rFonts w:ascii="Comic Sans MS" w:hAnsi="Comic Sans MS"/>
          <w:b/>
          <w:color w:val="7030A0"/>
          <w:sz w:val="20"/>
          <w:u w:val="single"/>
        </w:rPr>
        <w:t xml:space="preserve">L.O. To </w:t>
      </w:r>
      <w:r w:rsidR="00A84490">
        <w:rPr>
          <w:rFonts w:ascii="Comic Sans MS" w:hAnsi="Comic Sans MS"/>
          <w:b/>
          <w:color w:val="7030A0"/>
          <w:sz w:val="20"/>
          <w:u w:val="single"/>
        </w:rPr>
        <w:t>plan and write the eye- witness account</w:t>
      </w:r>
      <w:r w:rsidR="00B203C6" w:rsidRPr="008A40FE">
        <w:rPr>
          <w:rFonts w:ascii="Comic Sans MS" w:hAnsi="Comic Sans MS"/>
          <w:b/>
          <w:color w:val="7030A0"/>
          <w:sz w:val="20"/>
          <w:u w:val="single"/>
        </w:rPr>
        <w:t>.</w:t>
      </w:r>
    </w:p>
    <w:tbl>
      <w:tblPr>
        <w:tblStyle w:val="TableGrid"/>
        <w:tblpPr w:leftFromText="180" w:rightFromText="180" w:vertAnchor="text" w:horzAnchor="margin" w:tblpY="1143"/>
        <w:tblW w:w="14879" w:type="dxa"/>
        <w:tblLook w:val="04A0" w:firstRow="1" w:lastRow="0" w:firstColumn="1" w:lastColumn="0" w:noHBand="0" w:noVBand="1"/>
      </w:tblPr>
      <w:tblGrid>
        <w:gridCol w:w="1390"/>
        <w:gridCol w:w="3372"/>
        <w:gridCol w:w="3372"/>
        <w:gridCol w:w="3372"/>
        <w:gridCol w:w="3373"/>
      </w:tblGrid>
      <w:tr w:rsidR="008A40FE" w:rsidRPr="008A40FE" w14:paraId="74D35736" w14:textId="77777777" w:rsidTr="005844D8">
        <w:trPr>
          <w:trHeight w:val="1784"/>
        </w:trPr>
        <w:tc>
          <w:tcPr>
            <w:tcW w:w="1390" w:type="dxa"/>
            <w:vAlign w:val="center"/>
          </w:tcPr>
          <w:p w14:paraId="5A701171" w14:textId="77777777" w:rsidR="008A40FE" w:rsidRPr="008A40FE" w:rsidRDefault="008A40FE" w:rsidP="00B203C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744" w:type="dxa"/>
            <w:gridSpan w:val="2"/>
          </w:tcPr>
          <w:p w14:paraId="52A06992" w14:textId="77777777" w:rsidR="008A40FE" w:rsidRDefault="008A40FE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  <w:r w:rsidRPr="008A40FE"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>Eye Witness One</w:t>
            </w:r>
          </w:p>
          <w:p w14:paraId="4205163D" w14:textId="77777777" w:rsidR="005844D8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  <w:p w14:paraId="185A0CF8" w14:textId="5AF24686" w:rsidR="005844D8" w:rsidRPr="008A40FE" w:rsidRDefault="005844D8" w:rsidP="005844D8">
            <w:pPr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  <w:r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>DIRECT</w:t>
            </w:r>
            <w:r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ab/>
            </w:r>
            <w:r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ab/>
            </w:r>
            <w:r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ab/>
              <w:t>REPORTED</w:t>
            </w:r>
          </w:p>
        </w:tc>
        <w:tc>
          <w:tcPr>
            <w:tcW w:w="6745" w:type="dxa"/>
            <w:gridSpan w:val="2"/>
          </w:tcPr>
          <w:p w14:paraId="5C0CAC90" w14:textId="77777777" w:rsidR="008A40FE" w:rsidRDefault="008A40FE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  <w:r w:rsidRPr="008A40FE"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>Eye Witness Two</w:t>
            </w:r>
          </w:p>
          <w:p w14:paraId="072E1379" w14:textId="77777777" w:rsidR="005844D8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  <w:p w14:paraId="51B055AB" w14:textId="767E043F" w:rsidR="005844D8" w:rsidRPr="008A40FE" w:rsidRDefault="005844D8" w:rsidP="005844D8">
            <w:pPr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  <w:r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>DIRECT</w:t>
            </w:r>
            <w:r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ab/>
            </w:r>
            <w:r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ab/>
            </w:r>
            <w:r>
              <w:rPr>
                <w:rFonts w:ascii="Comic Sans MS" w:hAnsi="Comic Sans MS"/>
                <w:color w:val="E7E6E6" w:themeColor="background2"/>
                <w:sz w:val="40"/>
                <w:szCs w:val="32"/>
              </w:rPr>
              <w:tab/>
              <w:t>REPORTED</w:t>
            </w:r>
          </w:p>
        </w:tc>
      </w:tr>
      <w:tr w:rsidR="005844D8" w:rsidRPr="008A40FE" w14:paraId="7995EF46" w14:textId="6F60C073" w:rsidTr="005844D8">
        <w:trPr>
          <w:trHeight w:val="2369"/>
        </w:trPr>
        <w:tc>
          <w:tcPr>
            <w:tcW w:w="1390" w:type="dxa"/>
            <w:vAlign w:val="center"/>
          </w:tcPr>
          <w:p w14:paraId="1E427A53" w14:textId="77777777" w:rsidR="005844D8" w:rsidRPr="008A40FE" w:rsidRDefault="005844D8" w:rsidP="00B203C6">
            <w:pPr>
              <w:rPr>
                <w:rFonts w:ascii="Comic Sans MS" w:hAnsi="Comic Sans MS"/>
                <w:sz w:val="24"/>
              </w:rPr>
            </w:pPr>
            <w:r w:rsidRPr="008A40FE">
              <w:rPr>
                <w:rFonts w:ascii="Comic Sans MS" w:hAnsi="Comic Sans MS"/>
                <w:sz w:val="24"/>
              </w:rPr>
              <w:t>What happened?</w:t>
            </w:r>
          </w:p>
        </w:tc>
        <w:tc>
          <w:tcPr>
            <w:tcW w:w="3372" w:type="dxa"/>
          </w:tcPr>
          <w:p w14:paraId="5479EA98" w14:textId="77777777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2" w:type="dxa"/>
          </w:tcPr>
          <w:p w14:paraId="28EEFF57" w14:textId="0AD2CFC8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2" w:type="dxa"/>
          </w:tcPr>
          <w:p w14:paraId="7F0E9138" w14:textId="77777777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3" w:type="dxa"/>
          </w:tcPr>
          <w:p w14:paraId="6DC3DFE1" w14:textId="2542644C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</w:tr>
      <w:tr w:rsidR="005844D8" w:rsidRPr="008A40FE" w14:paraId="7DEFD91C" w14:textId="0E70AE5B" w:rsidTr="005844D8">
        <w:trPr>
          <w:trHeight w:val="2369"/>
        </w:trPr>
        <w:tc>
          <w:tcPr>
            <w:tcW w:w="1390" w:type="dxa"/>
            <w:vAlign w:val="center"/>
          </w:tcPr>
          <w:p w14:paraId="08093656" w14:textId="77777777" w:rsidR="005844D8" w:rsidRPr="008A40FE" w:rsidRDefault="005844D8" w:rsidP="00B203C6">
            <w:pPr>
              <w:rPr>
                <w:rFonts w:ascii="Comic Sans MS" w:hAnsi="Comic Sans MS"/>
                <w:sz w:val="24"/>
              </w:rPr>
            </w:pPr>
            <w:r w:rsidRPr="008A40FE">
              <w:rPr>
                <w:rFonts w:ascii="Comic Sans MS" w:hAnsi="Comic Sans MS"/>
                <w:sz w:val="24"/>
              </w:rPr>
              <w:t>What did you see?</w:t>
            </w:r>
          </w:p>
        </w:tc>
        <w:tc>
          <w:tcPr>
            <w:tcW w:w="3372" w:type="dxa"/>
          </w:tcPr>
          <w:p w14:paraId="52A12344" w14:textId="77777777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2" w:type="dxa"/>
          </w:tcPr>
          <w:p w14:paraId="6E190670" w14:textId="2616C570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2" w:type="dxa"/>
          </w:tcPr>
          <w:p w14:paraId="2CF745ED" w14:textId="77777777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3" w:type="dxa"/>
          </w:tcPr>
          <w:p w14:paraId="13DD9707" w14:textId="1D966040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</w:tr>
      <w:tr w:rsidR="005844D8" w:rsidRPr="008A40FE" w14:paraId="05C4E09A" w14:textId="36F7A356" w:rsidTr="005844D8">
        <w:trPr>
          <w:trHeight w:val="2369"/>
        </w:trPr>
        <w:tc>
          <w:tcPr>
            <w:tcW w:w="1390" w:type="dxa"/>
            <w:vAlign w:val="center"/>
          </w:tcPr>
          <w:p w14:paraId="7568F17E" w14:textId="77777777" w:rsidR="005844D8" w:rsidRPr="008A40FE" w:rsidRDefault="005844D8" w:rsidP="00B203C6">
            <w:pPr>
              <w:rPr>
                <w:rFonts w:ascii="Comic Sans MS" w:hAnsi="Comic Sans MS"/>
                <w:sz w:val="24"/>
              </w:rPr>
            </w:pPr>
            <w:r w:rsidRPr="008A40FE">
              <w:rPr>
                <w:rFonts w:ascii="Comic Sans MS" w:hAnsi="Comic Sans MS"/>
                <w:sz w:val="24"/>
              </w:rPr>
              <w:t>How did you feel?</w:t>
            </w:r>
          </w:p>
          <w:p w14:paraId="56056562" w14:textId="77777777" w:rsidR="005844D8" w:rsidRPr="008A40FE" w:rsidRDefault="005844D8" w:rsidP="00B203C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372" w:type="dxa"/>
          </w:tcPr>
          <w:p w14:paraId="4C5CFB05" w14:textId="77777777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2" w:type="dxa"/>
          </w:tcPr>
          <w:p w14:paraId="098B1FD9" w14:textId="029294A4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2" w:type="dxa"/>
          </w:tcPr>
          <w:p w14:paraId="5561A226" w14:textId="77777777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  <w:tc>
          <w:tcPr>
            <w:tcW w:w="3373" w:type="dxa"/>
          </w:tcPr>
          <w:p w14:paraId="5541F222" w14:textId="438EB925" w:rsidR="005844D8" w:rsidRPr="008A40FE" w:rsidRDefault="005844D8" w:rsidP="00B203C6">
            <w:pPr>
              <w:jc w:val="center"/>
              <w:rPr>
                <w:rFonts w:ascii="Comic Sans MS" w:hAnsi="Comic Sans MS"/>
                <w:color w:val="E7E6E6" w:themeColor="background2"/>
                <w:sz w:val="40"/>
                <w:szCs w:val="32"/>
              </w:rPr>
            </w:pPr>
          </w:p>
        </w:tc>
      </w:tr>
    </w:tbl>
    <w:p w14:paraId="34686F0D" w14:textId="301D599F" w:rsidR="00B203C6" w:rsidRDefault="00B203C6" w:rsidP="00B203C6">
      <w:pPr>
        <w:rPr>
          <w:rFonts w:ascii="Comic Sans MS" w:hAnsi="Comic Sans MS"/>
          <w:b/>
          <w:color w:val="00B0F0"/>
          <w:sz w:val="16"/>
          <w:u w:val="single"/>
        </w:rPr>
      </w:pPr>
      <w:bookmarkStart w:id="0" w:name="_GoBack"/>
      <w:bookmarkEnd w:id="0"/>
    </w:p>
    <w:p w14:paraId="69D7C715" w14:textId="15FD69F1" w:rsidR="00B203C6" w:rsidRDefault="00B203C6" w:rsidP="00B203C6">
      <w:pPr>
        <w:rPr>
          <w:rFonts w:ascii="Comic Sans MS" w:hAnsi="Comic Sans MS"/>
          <w:b/>
          <w:color w:val="00B0F0"/>
          <w:sz w:val="16"/>
          <w:u w:val="single"/>
        </w:rPr>
      </w:pPr>
    </w:p>
    <w:p w14:paraId="7176A890" w14:textId="7E8C553D" w:rsidR="00ED7971" w:rsidRDefault="00ED7971"/>
    <w:sectPr w:rsidR="00ED7971" w:rsidSect="005844D8">
      <w:pgSz w:w="15840" w:h="12240" w:orient="landscape" w:code="1"/>
      <w:pgMar w:top="720" w:right="72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E86"/>
    <w:rsid w:val="000C6E86"/>
    <w:rsid w:val="004201A1"/>
    <w:rsid w:val="005844D8"/>
    <w:rsid w:val="005F27B5"/>
    <w:rsid w:val="008A40FE"/>
    <w:rsid w:val="008C38E8"/>
    <w:rsid w:val="00914293"/>
    <w:rsid w:val="00A84490"/>
    <w:rsid w:val="00B203C6"/>
    <w:rsid w:val="00E93441"/>
    <w:rsid w:val="00EA476E"/>
    <w:rsid w:val="00ED7971"/>
    <w:rsid w:val="00F8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A2486"/>
  <w15:chartTrackingRefBased/>
  <w15:docId w15:val="{D5FEC914-F160-42AB-9D48-32B076D0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7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76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14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91429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91429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0" ma:contentTypeDescription="Create a new document." ma:contentTypeScope="" ma:versionID="3b2138660250afeb878ed03c8a568239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268c2e678730763f75926abde8b4b28f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C2E923-DD38-4590-91E9-0049C051AB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E89D6D-10EF-48C7-8EA3-E2F05053E9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431E4A-72D9-4D5B-AE42-BD9B8D2660CE}">
  <ds:schemaRefs>
    <ds:schemaRef ds:uri="http://purl.org/dc/terms/"/>
    <ds:schemaRef ds:uri="http://schemas.openxmlformats.org/package/2006/metadata/core-properties"/>
    <ds:schemaRef ds:uri="ce15e6d6-37de-48e6-8924-d9e338adec4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6ac2ca5-a87b-4684-bf47-ae1c800fc9c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Curry</dc:creator>
  <cp:keywords/>
  <dc:description/>
  <cp:lastModifiedBy>Kate Curry</cp:lastModifiedBy>
  <cp:revision>2</cp:revision>
  <cp:lastPrinted>2019-05-14T12:52:00Z</cp:lastPrinted>
  <dcterms:created xsi:type="dcterms:W3CDTF">2021-10-03T08:19:00Z</dcterms:created>
  <dcterms:modified xsi:type="dcterms:W3CDTF">2021-10-03T08:19:00Z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